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4_King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Living Loyally Under the Rule of King Jesus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King - Kingdom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Vine - Branches</w:t>
      </w:r>
    </w:p>
    <w:p>
      <w:pPr>
        <w:spacing w:after="0"/>
        <w:ind w:left="432"/>
      </w:pPr>
      <w:r>
        <w:t>D. Father - Child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How does a person enter God's kingdom?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does Matthew 6:10 teach kingdom people to pray?</w:t>
      </w:r>
    </w:p>
    <w:p>
      <w:pPr>
        <w:spacing w:after="0"/>
        <w:ind w:left="432"/>
      </w:pPr>
      <w:r>
        <w:t>A. Thy kingdom come, Thy will be done</w:t>
      </w:r>
    </w:p>
    <w:p>
      <w:pPr>
        <w:spacing w:after="0"/>
        <w:ind w:left="432"/>
      </w:pPr>
      <w:r>
        <w:t>B. Give us a sign</w:t>
      </w:r>
    </w:p>
    <w:p>
      <w:pPr>
        <w:spacing w:after="0"/>
        <w:ind w:left="432"/>
      </w:pPr>
      <w:r>
        <w:t>C. Let us rule ourselves</w:t>
      </w:r>
    </w:p>
    <w:p>
      <w:pPr>
        <w:spacing w:after="0"/>
        <w:ind w:left="432"/>
      </w:pPr>
      <w:r>
        <w:t>D. Remove all authority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1:13 says God transferred us to the kingdom of His beloved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What does it mean to walk in a manner worthy of God's kingdom?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proper responses to King Jesus.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statement best fits the lesson?</w:t>
      </w:r>
    </w:p>
    <w:p>
      <w:pPr>
        <w:spacing w:after="0"/>
        <w:ind w:left="432"/>
      </w:pPr>
      <w:r>
        <w:t>A. Personal preference is secondary to Christ's command</w:t>
      </w:r>
    </w:p>
    <w:p>
      <w:pPr>
        <w:spacing w:after="0"/>
        <w:ind w:left="432"/>
      </w:pPr>
      <w:r>
        <w:t>B. The kingdom is only a political nation</w:t>
      </w:r>
    </w:p>
    <w:p>
      <w:pPr>
        <w:spacing w:after="0"/>
        <w:ind w:left="432"/>
      </w:pPr>
      <w:r>
        <w:t>C. Christians make their own standards</w:t>
      </w:r>
    </w:p>
    <w:p>
      <w:pPr>
        <w:spacing w:after="0"/>
        <w:ind w:left="432"/>
      </w:pPr>
      <w:r>
        <w:t>D. Worship is optional in the kingdom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Write one area where you need to obey the King more fully.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the kingdom not merely future?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does loyalty to Christ challenge the values of modern culture?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How can your church or small group better show Christ's kingdom?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04 - King-Kingdom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RD04 King-Kingdom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